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B5D5" w14:textId="5C125256" w:rsidR="00AE23C8" w:rsidRDefault="00FD4811" w:rsidP="002059E5">
      <w:pPr>
        <w:pStyle w:val="NoSpacing"/>
      </w:pPr>
      <w:r>
        <w:rPr>
          <w:noProof/>
        </w:rPr>
        <mc:AlternateContent>
          <mc:Choice Requires="wps">
            <w:drawing>
              <wp:anchor distT="0" distB="0" distL="114300" distR="114300" simplePos="0" relativeHeight="251659264" behindDoc="0" locked="0" layoutInCell="1" allowOverlap="1" wp14:anchorId="6218B432" wp14:editId="3C6AF57B">
                <wp:simplePos x="0" y="0"/>
                <wp:positionH relativeFrom="column">
                  <wp:posOffset>-129541</wp:posOffset>
                </wp:positionH>
                <wp:positionV relativeFrom="paragraph">
                  <wp:posOffset>46990</wp:posOffset>
                </wp:positionV>
                <wp:extent cx="64865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1052336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pt,3.7pt" to="500.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" strokecolor="#a5a5a5 [3206]" strokeweight="1.5pt">
                <v:stroke joinstyle="miter"/>
              </v:line>
            </w:pict>
          </mc:Fallback>
        </mc:AlternateContent>
      </w:r>
    </w:p>
    <w:p w14:paraId="5561C825" w14:textId="77777777" w:rsidR="002906EF" w:rsidRDefault="002906EF" w:rsidP="002906EF">
      <w:pPr>
        <w:spacing w:line="276" w:lineRule="auto"/>
        <w:jc w:val="both"/>
      </w:pPr>
    </w:p>
    <w:tbl>
      <w:tblPr>
        <w:tblStyle w:val="TableGridLight"/>
        <w:tblW w:w="9781" w:type="dxa"/>
        <w:tblLook w:val="04A0" w:firstRow="1" w:lastRow="0" w:firstColumn="1" w:lastColumn="0" w:noHBand="0" w:noVBand="1"/>
      </w:tblPr>
      <w:tblGrid>
        <w:gridCol w:w="2445"/>
        <w:gridCol w:w="2445"/>
        <w:gridCol w:w="2445"/>
        <w:gridCol w:w="2446"/>
      </w:tblGrid>
      <w:tr w:rsidR="001D6D36" w:rsidRPr="001D6D36" w14:paraId="29465D13" w14:textId="77777777" w:rsidTr="001D6D36">
        <w:trPr>
          <w:trHeight w:val="471"/>
        </w:trPr>
        <w:tc>
          <w:tcPr>
            <w:tcW w:w="4890" w:type="dxa"/>
            <w:gridSpan w:val="2"/>
            <w:shd w:val="clear" w:color="auto" w:fill="B4C6E7" w:themeFill="accent1" w:themeFillTint="66"/>
          </w:tcPr>
          <w:p w14:paraId="08DA2F0E" w14:textId="77777777" w:rsidR="001D6D36" w:rsidRPr="001D6D36" w:rsidRDefault="001D6D36" w:rsidP="001D6D36">
            <w:pPr>
              <w:spacing w:line="276" w:lineRule="auto"/>
              <w:jc w:val="center"/>
              <w:rPr>
                <w:b/>
                <w:bCs/>
                <w:sz w:val="24"/>
                <w:szCs w:val="24"/>
              </w:rPr>
            </w:pPr>
            <w:r w:rsidRPr="001D6D36">
              <w:rPr>
                <w:b/>
                <w:bCs/>
                <w:sz w:val="24"/>
                <w:szCs w:val="24"/>
              </w:rPr>
              <w:t>APPOINTMENT AS INSURANCE BROKER</w:t>
            </w:r>
          </w:p>
        </w:tc>
        <w:tc>
          <w:tcPr>
            <w:tcW w:w="4891" w:type="dxa"/>
            <w:gridSpan w:val="2"/>
            <w:shd w:val="clear" w:color="auto" w:fill="B4C6E7" w:themeFill="accent1" w:themeFillTint="66"/>
          </w:tcPr>
          <w:p w14:paraId="2E2A5688" w14:textId="6391CFDE" w:rsidR="001D6D36" w:rsidRPr="001D6D36" w:rsidRDefault="001D6D36" w:rsidP="001D6D36">
            <w:pPr>
              <w:spacing w:line="276" w:lineRule="auto"/>
              <w:jc w:val="center"/>
              <w:rPr>
                <w:b/>
                <w:bCs/>
                <w:sz w:val="24"/>
                <w:szCs w:val="24"/>
              </w:rPr>
            </w:pPr>
            <w:r w:rsidRPr="001D6D36">
              <w:rPr>
                <w:b/>
                <w:bCs/>
                <w:sz w:val="24"/>
                <w:szCs w:val="24"/>
              </w:rPr>
              <w:t>AUTHORITY TO INFORMATION</w:t>
            </w:r>
          </w:p>
        </w:tc>
      </w:tr>
      <w:tr w:rsidR="001D6D36" w:rsidRPr="001D6D36" w14:paraId="454C54FF" w14:textId="77777777" w:rsidTr="001D6D36">
        <w:trPr>
          <w:trHeight w:val="471"/>
        </w:trPr>
        <w:tc>
          <w:tcPr>
            <w:tcW w:w="2445" w:type="dxa"/>
            <w:shd w:val="clear" w:color="auto" w:fill="B4C6E7" w:themeFill="accent1" w:themeFillTint="66"/>
          </w:tcPr>
          <w:p w14:paraId="42BBC0D7" w14:textId="4A36CCB1" w:rsidR="001D6D36" w:rsidRPr="001D6D36" w:rsidRDefault="001D6D36" w:rsidP="001D6D36">
            <w:pPr>
              <w:jc w:val="center"/>
              <w:rPr>
                <w:b/>
                <w:bCs/>
                <w:sz w:val="24"/>
                <w:szCs w:val="24"/>
              </w:rPr>
            </w:pPr>
            <w:r w:rsidRPr="001D6D36">
              <w:rPr>
                <w:b/>
                <w:bCs/>
                <w:sz w:val="24"/>
                <w:szCs w:val="24"/>
              </w:rPr>
              <w:t>Select Option</w:t>
            </w:r>
          </w:p>
        </w:tc>
        <w:tc>
          <w:tcPr>
            <w:tcW w:w="2445" w:type="dxa"/>
          </w:tcPr>
          <w:p w14:paraId="5D1FF11E" w14:textId="053ED6C8" w:rsidR="001D6D36" w:rsidRPr="001D6D36" w:rsidRDefault="001D6D36" w:rsidP="0083424C">
            <w:pPr>
              <w:jc w:val="center"/>
              <w:rPr>
                <w:b/>
                <w:bCs/>
                <w:sz w:val="24"/>
                <w:szCs w:val="24"/>
              </w:rPr>
            </w:pPr>
          </w:p>
        </w:tc>
        <w:tc>
          <w:tcPr>
            <w:tcW w:w="2445" w:type="dxa"/>
            <w:shd w:val="clear" w:color="auto" w:fill="B4C6E7" w:themeFill="accent1" w:themeFillTint="66"/>
          </w:tcPr>
          <w:p w14:paraId="6BD2ED76" w14:textId="639B8558" w:rsidR="001D6D36" w:rsidRPr="001D6D36" w:rsidRDefault="001D6D36" w:rsidP="001D6D36">
            <w:pPr>
              <w:jc w:val="center"/>
              <w:rPr>
                <w:b/>
                <w:bCs/>
                <w:sz w:val="24"/>
                <w:szCs w:val="24"/>
              </w:rPr>
            </w:pPr>
            <w:r w:rsidRPr="001D6D36">
              <w:rPr>
                <w:b/>
                <w:bCs/>
                <w:sz w:val="24"/>
                <w:szCs w:val="24"/>
              </w:rPr>
              <w:t>Select Option</w:t>
            </w:r>
          </w:p>
        </w:tc>
        <w:tc>
          <w:tcPr>
            <w:tcW w:w="2446" w:type="dxa"/>
          </w:tcPr>
          <w:p w14:paraId="28D317FF" w14:textId="13E2F788" w:rsidR="001D6D36" w:rsidRPr="001D6D36" w:rsidRDefault="001D6D36" w:rsidP="0083424C">
            <w:pPr>
              <w:jc w:val="center"/>
              <w:rPr>
                <w:b/>
                <w:bCs/>
                <w:sz w:val="24"/>
                <w:szCs w:val="24"/>
              </w:rPr>
            </w:pPr>
          </w:p>
        </w:tc>
      </w:tr>
    </w:tbl>
    <w:p w14:paraId="15701051" w14:textId="7C1AE0AD" w:rsidR="002906EF" w:rsidRDefault="00CF135A" w:rsidP="002906EF">
      <w:r>
        <w:tab/>
      </w:r>
      <w:r>
        <w:tab/>
      </w:r>
      <w:r>
        <w:tab/>
      </w:r>
      <w:r>
        <w:tab/>
      </w:r>
      <w:r>
        <w:tab/>
      </w:r>
      <w:r>
        <w:tab/>
      </w:r>
      <w:r>
        <w:tab/>
      </w:r>
    </w:p>
    <w:tbl>
      <w:tblPr>
        <w:tblStyle w:val="TableGridLight"/>
        <w:tblW w:w="9875" w:type="dxa"/>
        <w:tblLook w:val="04A0" w:firstRow="1" w:lastRow="0" w:firstColumn="1" w:lastColumn="0" w:noHBand="0" w:noVBand="1"/>
      </w:tblPr>
      <w:tblGrid>
        <w:gridCol w:w="4937"/>
        <w:gridCol w:w="4938"/>
      </w:tblGrid>
      <w:tr w:rsidR="002906EF" w:rsidRPr="002906EF" w14:paraId="208F60A7" w14:textId="77777777" w:rsidTr="001D6D36">
        <w:trPr>
          <w:trHeight w:val="646"/>
        </w:trPr>
        <w:tc>
          <w:tcPr>
            <w:tcW w:w="4937" w:type="dxa"/>
            <w:shd w:val="clear" w:color="auto" w:fill="D9E2F3" w:themeFill="accent1" w:themeFillTint="33"/>
          </w:tcPr>
          <w:p w14:paraId="662C2FD6" w14:textId="73234546" w:rsidR="002906EF" w:rsidRPr="001D6D36" w:rsidRDefault="001D6D36" w:rsidP="001D6D36">
            <w:pPr>
              <w:rPr>
                <w:b/>
                <w:bCs/>
              </w:rPr>
            </w:pPr>
            <w:r w:rsidRPr="001D6D36">
              <w:rPr>
                <w:b/>
                <w:bCs/>
              </w:rPr>
              <w:t>Confirmation Date</w:t>
            </w:r>
          </w:p>
        </w:tc>
        <w:tc>
          <w:tcPr>
            <w:tcW w:w="4938" w:type="dxa"/>
          </w:tcPr>
          <w:p w14:paraId="1956588A" w14:textId="1E40ACB0" w:rsidR="002906EF" w:rsidRPr="0083424C" w:rsidRDefault="002906EF" w:rsidP="002906EF">
            <w:pPr>
              <w:jc w:val="center"/>
              <w:rPr>
                <w:color w:val="002060"/>
              </w:rPr>
            </w:pPr>
          </w:p>
        </w:tc>
      </w:tr>
      <w:tr w:rsidR="002906EF" w:rsidRPr="002906EF" w14:paraId="58EE51D8" w14:textId="77777777" w:rsidTr="001D6D36">
        <w:trPr>
          <w:trHeight w:val="646"/>
        </w:trPr>
        <w:tc>
          <w:tcPr>
            <w:tcW w:w="4937" w:type="dxa"/>
            <w:shd w:val="clear" w:color="auto" w:fill="D9E2F3" w:themeFill="accent1" w:themeFillTint="33"/>
          </w:tcPr>
          <w:p w14:paraId="677F6FD7" w14:textId="5AE0AE4E" w:rsidR="002906EF" w:rsidRPr="001D6D36" w:rsidRDefault="002906EF" w:rsidP="001D6D36">
            <w:pPr>
              <w:rPr>
                <w:b/>
                <w:bCs/>
              </w:rPr>
            </w:pPr>
            <w:r w:rsidRPr="001D6D36">
              <w:rPr>
                <w:b/>
                <w:bCs/>
              </w:rPr>
              <w:t>Name and Surname</w:t>
            </w:r>
          </w:p>
        </w:tc>
        <w:tc>
          <w:tcPr>
            <w:tcW w:w="4938" w:type="dxa"/>
          </w:tcPr>
          <w:p w14:paraId="1EF2853E" w14:textId="322DA6A4" w:rsidR="002906EF" w:rsidRPr="0083424C" w:rsidRDefault="002906EF" w:rsidP="002906EF">
            <w:pPr>
              <w:jc w:val="center"/>
              <w:rPr>
                <w:color w:val="002060"/>
              </w:rPr>
            </w:pPr>
          </w:p>
        </w:tc>
      </w:tr>
      <w:tr w:rsidR="002906EF" w:rsidRPr="002906EF" w14:paraId="1145BFEC" w14:textId="77777777" w:rsidTr="001D6D36">
        <w:trPr>
          <w:trHeight w:val="646"/>
        </w:trPr>
        <w:tc>
          <w:tcPr>
            <w:tcW w:w="4937" w:type="dxa"/>
            <w:shd w:val="clear" w:color="auto" w:fill="D9E2F3" w:themeFill="accent1" w:themeFillTint="33"/>
          </w:tcPr>
          <w:p w14:paraId="18212CD6" w14:textId="2350C1C2" w:rsidR="002906EF" w:rsidRPr="001D6D36" w:rsidRDefault="002906EF" w:rsidP="001D6D36">
            <w:pPr>
              <w:rPr>
                <w:b/>
                <w:bCs/>
              </w:rPr>
            </w:pPr>
            <w:r w:rsidRPr="001D6D36">
              <w:rPr>
                <w:b/>
                <w:bCs/>
              </w:rPr>
              <w:t>ID Number</w:t>
            </w:r>
          </w:p>
        </w:tc>
        <w:tc>
          <w:tcPr>
            <w:tcW w:w="4938" w:type="dxa"/>
          </w:tcPr>
          <w:p w14:paraId="4ACF6440" w14:textId="1C5EBF17" w:rsidR="002906EF" w:rsidRPr="0083424C" w:rsidRDefault="002906EF" w:rsidP="0083424C">
            <w:pPr>
              <w:jc w:val="center"/>
              <w:rPr>
                <w:color w:val="002060"/>
              </w:rPr>
            </w:pPr>
          </w:p>
        </w:tc>
      </w:tr>
      <w:tr w:rsidR="002906EF" w:rsidRPr="002906EF" w14:paraId="3D81D2F1" w14:textId="77777777" w:rsidTr="001D6D36">
        <w:trPr>
          <w:trHeight w:val="646"/>
        </w:trPr>
        <w:tc>
          <w:tcPr>
            <w:tcW w:w="4937" w:type="dxa"/>
            <w:shd w:val="clear" w:color="auto" w:fill="D9E2F3" w:themeFill="accent1" w:themeFillTint="33"/>
          </w:tcPr>
          <w:p w14:paraId="3C463D79" w14:textId="2768DC4C" w:rsidR="002906EF" w:rsidRPr="001D6D36" w:rsidRDefault="002906EF" w:rsidP="001D6D36">
            <w:pPr>
              <w:rPr>
                <w:b/>
                <w:bCs/>
              </w:rPr>
            </w:pPr>
            <w:r w:rsidRPr="001D6D36">
              <w:rPr>
                <w:b/>
                <w:bCs/>
              </w:rPr>
              <w:t>Contact Number</w:t>
            </w:r>
          </w:p>
        </w:tc>
        <w:tc>
          <w:tcPr>
            <w:tcW w:w="4938" w:type="dxa"/>
          </w:tcPr>
          <w:p w14:paraId="6DB1150F" w14:textId="79D5A334" w:rsidR="002906EF" w:rsidRPr="0083424C" w:rsidRDefault="002906EF" w:rsidP="0083424C">
            <w:pPr>
              <w:jc w:val="center"/>
              <w:rPr>
                <w:color w:val="002060"/>
              </w:rPr>
            </w:pPr>
          </w:p>
        </w:tc>
      </w:tr>
    </w:tbl>
    <w:p w14:paraId="3CEA9AD4" w14:textId="551E614F" w:rsidR="00CF135A" w:rsidRPr="00F14EBC" w:rsidRDefault="00CF135A" w:rsidP="002906EF">
      <w:pPr>
        <w:jc w:val="both"/>
        <w:rPr>
          <w:lang w:val="en-ZA"/>
        </w:rPr>
      </w:pPr>
      <w:r>
        <w:tab/>
      </w:r>
      <w:r>
        <w:tab/>
      </w:r>
      <w:r w:rsidR="0083424C">
        <w:t xml:space="preserve"> </w:t>
      </w:r>
    </w:p>
    <w:p w14:paraId="179233F2" w14:textId="25AC87C0" w:rsidR="002906EF" w:rsidRDefault="002906EF" w:rsidP="002906EF">
      <w:pPr>
        <w:spacing w:line="276" w:lineRule="auto"/>
        <w:jc w:val="both"/>
      </w:pPr>
      <w:r>
        <w:t xml:space="preserve">I, </w:t>
      </w:r>
      <w:r w:rsidR="00DD3605">
        <w:rPr>
          <w:b/>
          <w:bCs/>
          <w:u w:val="single"/>
        </w:rPr>
        <w:t>_____________________________________________</w:t>
      </w:r>
      <w:r w:rsidR="0083424C" w:rsidRPr="0083424C">
        <w:rPr>
          <w:b/>
          <w:bCs/>
          <w:color w:val="1F4E79" w:themeColor="accent5" w:themeShade="80"/>
          <w:u w:val="single"/>
        </w:rPr>
        <w:t xml:space="preserve">, ID Number </w:t>
      </w:r>
      <w:r w:rsidR="00DD3605">
        <w:rPr>
          <w:b/>
          <w:bCs/>
          <w:color w:val="1F4E79" w:themeColor="accent5" w:themeShade="80"/>
          <w:u w:val="single"/>
        </w:rPr>
        <w:t>_______________________________</w:t>
      </w:r>
      <w:r w:rsidR="0083424C" w:rsidRPr="0083424C">
        <w:rPr>
          <w:color w:val="1F4E79" w:themeColor="accent5" w:themeShade="80"/>
        </w:rPr>
        <w:t xml:space="preserve"> </w:t>
      </w:r>
      <w:r w:rsidRPr="0083424C">
        <w:rPr>
          <w:color w:val="1F4E79" w:themeColor="accent5" w:themeShade="80"/>
        </w:rPr>
        <w:t xml:space="preserve"> </w:t>
      </w:r>
      <w:r>
        <w:t>hereby provide consent to the use by and/or the sharing of my information with various insurers to process and share this information, only as required as part of my application for insurance, in order to assess risks, price, provide terms, service your product, consider claims and conduct research.</w:t>
      </w:r>
    </w:p>
    <w:p w14:paraId="5EDF8CB3" w14:textId="77777777" w:rsidR="002906EF" w:rsidRDefault="002906EF" w:rsidP="002906EF">
      <w:pPr>
        <w:spacing w:line="276" w:lineRule="auto"/>
        <w:jc w:val="both"/>
      </w:pPr>
      <w:r>
        <w:t xml:space="preserve">This information will include any personal information, medical, financial, policy and product documentation, any information related to my wellness </w:t>
      </w:r>
      <w:proofErr w:type="spellStart"/>
      <w:r>
        <w:t>programme</w:t>
      </w:r>
      <w:proofErr w:type="spellEnd"/>
      <w:r>
        <w:t xml:space="preserve"> membership, credit history and other potentially relevant information about me directly from all available internal and external sources.</w:t>
      </w:r>
    </w:p>
    <w:p w14:paraId="34A56DF2" w14:textId="5729F387" w:rsidR="002906EF" w:rsidRDefault="002906EF" w:rsidP="001D6D36">
      <w:pPr>
        <w:spacing w:line="276" w:lineRule="auto"/>
        <w:jc w:val="both"/>
      </w:pPr>
      <w:r>
        <w:t>CSM International is committed to ensuring the safety, integrity and confidentiality of all your clients’ information.</w:t>
      </w:r>
    </w:p>
    <w:p w14:paraId="58699A26" w14:textId="646C9538" w:rsidR="002906EF" w:rsidRPr="002906EF" w:rsidRDefault="002906EF" w:rsidP="002906EF">
      <w:pPr>
        <w:spacing w:after="0" w:line="276" w:lineRule="auto"/>
        <w:jc w:val="both"/>
      </w:pPr>
      <w:r w:rsidRPr="002906EF">
        <w:t xml:space="preserve">Access to Information </w:t>
      </w:r>
    </w:p>
    <w:p w14:paraId="664B7CBE" w14:textId="77777777" w:rsidR="002906EF" w:rsidRPr="002906EF" w:rsidRDefault="002906EF" w:rsidP="002906EF">
      <w:pPr>
        <w:spacing w:line="276" w:lineRule="auto"/>
        <w:jc w:val="both"/>
      </w:pPr>
      <w:r w:rsidRPr="002906EF">
        <w:t xml:space="preserve">The FSP acknowledges that in the course of rendering services in terms of this broker authority to the client, he shall come into possession of information of confidential nature.  The Adviser shall not, whether during the course of this agreement or at any time thereafter use or disclose or allow third parties to use or disclose any of the confidential information except to the extent permitted by the client.  </w:t>
      </w:r>
    </w:p>
    <w:tbl>
      <w:tblPr>
        <w:tblStyle w:val="TableGridLight"/>
        <w:tblW w:w="9983" w:type="dxa"/>
        <w:tblLayout w:type="fixed"/>
        <w:tblLook w:val="01E0" w:firstRow="1" w:lastRow="1" w:firstColumn="1" w:lastColumn="1" w:noHBand="0" w:noVBand="0"/>
      </w:tblPr>
      <w:tblGrid>
        <w:gridCol w:w="7277"/>
        <w:gridCol w:w="2706"/>
      </w:tblGrid>
      <w:tr w:rsidR="001D6D36" w:rsidRPr="001D6D36" w14:paraId="5858FB1D" w14:textId="77777777" w:rsidTr="0083424C">
        <w:trPr>
          <w:trHeight w:val="574"/>
        </w:trPr>
        <w:tc>
          <w:tcPr>
            <w:tcW w:w="9983" w:type="dxa"/>
            <w:gridSpan w:val="2"/>
            <w:shd w:val="clear" w:color="auto" w:fill="B4C6E7" w:themeFill="accent1" w:themeFillTint="66"/>
          </w:tcPr>
          <w:p w14:paraId="4D97EC81" w14:textId="77777777" w:rsidR="001D6D36" w:rsidRPr="001D6D36" w:rsidRDefault="001D6D36" w:rsidP="001D6D36">
            <w:pPr>
              <w:spacing w:line="276" w:lineRule="auto"/>
              <w:jc w:val="center"/>
              <w:rPr>
                <w:rFonts w:asciiTheme="majorHAnsi" w:eastAsia="Times New Roman" w:hAnsiTheme="majorHAnsi" w:cs="Times New Roman"/>
                <w:b/>
                <w:bCs/>
                <w:caps/>
                <w:sz w:val="16"/>
                <w:szCs w:val="16"/>
              </w:rPr>
            </w:pPr>
            <w:r w:rsidRPr="001D6D36">
              <w:rPr>
                <w:b/>
                <w:bCs/>
                <w:sz w:val="28"/>
                <w:szCs w:val="28"/>
              </w:rPr>
              <w:t>Signatures</w:t>
            </w:r>
          </w:p>
        </w:tc>
      </w:tr>
      <w:tr w:rsidR="001D6D36" w:rsidRPr="001D6D36" w14:paraId="13FD619D" w14:textId="77777777" w:rsidTr="001D6D36">
        <w:trPr>
          <w:trHeight w:val="1130"/>
        </w:trPr>
        <w:tc>
          <w:tcPr>
            <w:tcW w:w="7277" w:type="dxa"/>
          </w:tcPr>
          <w:p w14:paraId="0CF33CA8" w14:textId="77777777" w:rsidR="001D6D36" w:rsidRDefault="001D6D36" w:rsidP="001D6D36">
            <w:pPr>
              <w:spacing w:line="276" w:lineRule="auto"/>
              <w:jc w:val="both"/>
            </w:pPr>
          </w:p>
          <w:p w14:paraId="190FACE9" w14:textId="77777777" w:rsidR="001D6D36" w:rsidRDefault="001D6D36" w:rsidP="001D6D36">
            <w:pPr>
              <w:spacing w:line="276" w:lineRule="auto"/>
              <w:jc w:val="both"/>
            </w:pPr>
          </w:p>
          <w:p w14:paraId="240056CC" w14:textId="6019FD6A" w:rsidR="001D6D36" w:rsidRPr="001D6D36" w:rsidRDefault="001D6D36" w:rsidP="001D6D36">
            <w:pPr>
              <w:spacing w:line="276" w:lineRule="auto"/>
              <w:jc w:val="both"/>
            </w:pPr>
            <w:r w:rsidRPr="001D6D36">
              <w:t>Signature of applicant</w:t>
            </w:r>
          </w:p>
        </w:tc>
        <w:tc>
          <w:tcPr>
            <w:tcW w:w="2705" w:type="dxa"/>
          </w:tcPr>
          <w:p w14:paraId="21F073DB" w14:textId="77777777" w:rsidR="001D6D36" w:rsidRDefault="001D6D36" w:rsidP="001D6D36">
            <w:pPr>
              <w:spacing w:line="276" w:lineRule="auto"/>
              <w:jc w:val="both"/>
            </w:pPr>
          </w:p>
          <w:p w14:paraId="36C70742" w14:textId="77777777" w:rsidR="001D6D36" w:rsidRDefault="001D6D36" w:rsidP="001D6D36">
            <w:pPr>
              <w:spacing w:line="276" w:lineRule="auto"/>
              <w:jc w:val="both"/>
            </w:pPr>
          </w:p>
          <w:p w14:paraId="3C0E847C" w14:textId="455BD59A" w:rsidR="001D6D36" w:rsidRPr="001D6D36" w:rsidRDefault="001D6D36" w:rsidP="001D6D36">
            <w:pPr>
              <w:spacing w:line="276" w:lineRule="auto"/>
              <w:jc w:val="both"/>
              <w:rPr>
                <w:rFonts w:eastAsia="Times New Roman" w:cs="Times New Roman"/>
                <w:sz w:val="16"/>
                <w:szCs w:val="24"/>
              </w:rPr>
            </w:pPr>
            <w:r w:rsidRPr="001D6D36">
              <w:t>Date</w:t>
            </w:r>
            <w:r w:rsidR="0083424C">
              <w:t xml:space="preserve"> : </w:t>
            </w:r>
          </w:p>
        </w:tc>
      </w:tr>
    </w:tbl>
    <w:p w14:paraId="5253D227" w14:textId="2F6D976A" w:rsidR="00CF135A" w:rsidRDefault="00CF135A" w:rsidP="00DA59B4"/>
    <w:p w14:paraId="64FC4750" w14:textId="4A96F8B4" w:rsidR="00705BCB" w:rsidRPr="00705BCB" w:rsidRDefault="00705BCB" w:rsidP="00705BCB"/>
    <w:sectPr w:rsidR="00705BCB" w:rsidRPr="00705BCB" w:rsidSect="0083424C">
      <w:headerReference w:type="even" r:id="rId7"/>
      <w:headerReference w:type="default" r:id="rId8"/>
      <w:footerReference w:type="even" r:id="rId9"/>
      <w:footerReference w:type="default" r:id="rId10"/>
      <w:headerReference w:type="first" r:id="rId11"/>
      <w:footerReference w:type="first" r:id="rId12"/>
      <w:pgSz w:w="11906" w:h="16838"/>
      <w:pgMar w:top="2836" w:right="991" w:bottom="90"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565F" w14:textId="77777777" w:rsidR="00AA7429" w:rsidRDefault="00AA7429" w:rsidP="0005250C">
      <w:pPr>
        <w:spacing w:after="0" w:line="240" w:lineRule="auto"/>
      </w:pPr>
      <w:r>
        <w:separator/>
      </w:r>
    </w:p>
  </w:endnote>
  <w:endnote w:type="continuationSeparator" w:id="0">
    <w:p w14:paraId="342EAAD4" w14:textId="77777777" w:rsidR="00AA7429" w:rsidRDefault="00AA7429" w:rsidP="0005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 Garamond 12">
    <w:panose1 w:val="02020502060206020403"/>
    <w:charset w:val="00"/>
    <w:family w:val="roman"/>
    <w:notTrueType/>
    <w:pitch w:val="variable"/>
    <w:sig w:usb0="E00002FF" w:usb1="5201E4F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E779" w14:textId="77777777" w:rsidR="00A632C3" w:rsidRDefault="00A63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1AF2" w14:textId="5DC79B2E" w:rsidR="00BA7CC0" w:rsidRDefault="00BA7CC0">
    <w:pPr>
      <w:pStyle w:val="Footer"/>
    </w:pPr>
    <w:r>
      <w:rPr>
        <w:noProof/>
      </w:rPr>
      <w:drawing>
        <wp:anchor distT="0" distB="0" distL="114300" distR="114300" simplePos="0" relativeHeight="251660288" behindDoc="0" locked="0" layoutInCell="1" allowOverlap="1" wp14:anchorId="6B20097A" wp14:editId="518D323D">
          <wp:simplePos x="0" y="0"/>
          <wp:positionH relativeFrom="column">
            <wp:posOffset>2766060</wp:posOffset>
          </wp:positionH>
          <wp:positionV relativeFrom="paragraph">
            <wp:posOffset>72390</wp:posOffset>
          </wp:positionV>
          <wp:extent cx="657225" cy="419100"/>
          <wp:effectExtent l="0" t="0" r="9525"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225" cy="419100"/>
                  </a:xfrm>
                  <a:prstGeom prst="rect">
                    <a:avLst/>
                  </a:prstGeom>
                </pic:spPr>
              </pic:pic>
            </a:graphicData>
          </a:graphic>
        </wp:anchor>
      </w:drawing>
    </w:r>
    <w:r>
      <w:rPr>
        <w:noProof/>
      </w:rPr>
      <w:drawing>
        <wp:anchor distT="0" distB="0" distL="114300" distR="114300" simplePos="0" relativeHeight="251661312" behindDoc="0" locked="0" layoutInCell="1" allowOverlap="1" wp14:anchorId="7F56E8D7" wp14:editId="6130FF1B">
          <wp:simplePos x="0" y="0"/>
          <wp:positionH relativeFrom="column">
            <wp:posOffset>4594860</wp:posOffset>
          </wp:positionH>
          <wp:positionV relativeFrom="paragraph">
            <wp:posOffset>72390</wp:posOffset>
          </wp:positionV>
          <wp:extent cx="1915795" cy="381000"/>
          <wp:effectExtent l="0" t="0" r="8255"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060" name="Picture 1060"/>
                  <pic:cNvPicPr/>
                </pic:nvPicPr>
                <pic:blipFill>
                  <a:blip r:embed="rId2">
                    <a:extLst>
                      <a:ext uri="{28A0092B-C50C-407E-A947-70E740481C1C}">
                        <a14:useLocalDpi xmlns:a14="http://schemas.microsoft.com/office/drawing/2010/main" val="0"/>
                      </a:ext>
                    </a:extLst>
                  </a:blip>
                  <a:stretch>
                    <a:fillRect/>
                  </a:stretch>
                </pic:blipFill>
                <pic:spPr>
                  <a:xfrm>
                    <a:off x="0" y="0"/>
                    <a:ext cx="1915795" cy="381000"/>
                  </a:xfrm>
                  <a:prstGeom prst="rect">
                    <a:avLst/>
                  </a:prstGeom>
                </pic:spPr>
              </pic:pic>
            </a:graphicData>
          </a:graphic>
        </wp:anchor>
      </w:drawing>
    </w:r>
    <w:r>
      <w:rPr>
        <w:noProof/>
      </w:rPr>
      <w:drawing>
        <wp:anchor distT="0" distB="0" distL="114300" distR="114300" simplePos="0" relativeHeight="251659264" behindDoc="0" locked="0" layoutInCell="1" allowOverlap="1" wp14:anchorId="0770F29B" wp14:editId="691CEA86">
          <wp:simplePos x="0" y="0"/>
          <wp:positionH relativeFrom="column">
            <wp:posOffset>-481965</wp:posOffset>
          </wp:positionH>
          <wp:positionV relativeFrom="paragraph">
            <wp:posOffset>110490</wp:posOffset>
          </wp:positionV>
          <wp:extent cx="1905000" cy="342900"/>
          <wp:effectExtent l="0" t="0" r="0" b="9525"/>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1059" name="Picture 1059"/>
                  <pic:cNvPicPr/>
                </pic:nvPicPr>
                <pic:blipFill>
                  <a:blip r:embed="rId3">
                    <a:extLst>
                      <a:ext uri="{28A0092B-C50C-407E-A947-70E740481C1C}">
                        <a14:useLocalDpi xmlns:a14="http://schemas.microsoft.com/office/drawing/2010/main" val="0"/>
                      </a:ext>
                    </a:extLst>
                  </a:blip>
                  <a:stretch>
                    <a:fillRect/>
                  </a:stretch>
                </pic:blipFill>
                <pic:spPr>
                  <a:xfrm>
                    <a:off x="0" y="0"/>
                    <a:ext cx="1905000" cy="342900"/>
                  </a:xfrm>
                  <a:prstGeom prst="rect">
                    <a:avLst/>
                  </a:prstGeom>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786C" w14:textId="77777777" w:rsidR="00A632C3" w:rsidRDefault="00A63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8284B" w14:textId="77777777" w:rsidR="00AA7429" w:rsidRDefault="00AA7429" w:rsidP="0005250C">
      <w:pPr>
        <w:spacing w:after="0" w:line="240" w:lineRule="auto"/>
      </w:pPr>
      <w:r>
        <w:separator/>
      </w:r>
    </w:p>
  </w:footnote>
  <w:footnote w:type="continuationSeparator" w:id="0">
    <w:p w14:paraId="60A7FFB3" w14:textId="77777777" w:rsidR="00AA7429" w:rsidRDefault="00AA7429" w:rsidP="00052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79CF" w14:textId="77777777" w:rsidR="00A632C3" w:rsidRDefault="00A63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69E3" w14:textId="11F61FF3" w:rsidR="00095DD9" w:rsidRPr="00095DD9" w:rsidRDefault="00095DD9" w:rsidP="00095DD9">
    <w:pPr>
      <w:pStyle w:val="Header"/>
      <w:ind w:left="3969"/>
      <w:rPr>
        <w:rFonts w:ascii="EB Garamond 12" w:hAnsi="EB Garamond 12"/>
        <w:sz w:val="20"/>
      </w:rPr>
    </w:pPr>
    <w:r>
      <w:rPr>
        <w:rFonts w:ascii="EB Garamond 12" w:hAnsi="EB Garamond 12"/>
        <w:noProof/>
        <w:sz w:val="20"/>
      </w:rPr>
      <w:drawing>
        <wp:anchor distT="0" distB="0" distL="114300" distR="114300" simplePos="0" relativeHeight="251658240" behindDoc="0" locked="0" layoutInCell="1" allowOverlap="1" wp14:anchorId="2A3477C2" wp14:editId="02590472">
          <wp:simplePos x="0" y="0"/>
          <wp:positionH relativeFrom="column">
            <wp:posOffset>-301625</wp:posOffset>
          </wp:positionH>
          <wp:positionV relativeFrom="paragraph">
            <wp:posOffset>-52070</wp:posOffset>
          </wp:positionV>
          <wp:extent cx="2409825" cy="733425"/>
          <wp:effectExtent l="0" t="0" r="952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SM logo.png"/>
                  <pic:cNvPicPr/>
                </pic:nvPicPr>
                <pic:blipFill>
                  <a:blip r:embed="rId1">
                    <a:extLst>
                      <a:ext uri="{28A0092B-C50C-407E-A947-70E740481C1C}">
                        <a14:useLocalDpi xmlns:a14="http://schemas.microsoft.com/office/drawing/2010/main" val="0"/>
                      </a:ext>
                    </a:extLst>
                  </a:blip>
                  <a:stretch>
                    <a:fillRect/>
                  </a:stretch>
                </pic:blipFill>
                <pic:spPr>
                  <a:xfrm>
                    <a:off x="0" y="0"/>
                    <a:ext cx="2409825" cy="733425"/>
                  </a:xfrm>
                  <a:prstGeom prst="rect">
                    <a:avLst/>
                  </a:prstGeom>
                </pic:spPr>
              </pic:pic>
            </a:graphicData>
          </a:graphic>
          <wp14:sizeRelH relativeFrom="margin">
            <wp14:pctWidth>0</wp14:pctWidth>
          </wp14:sizeRelH>
          <wp14:sizeRelV relativeFrom="margin">
            <wp14:pctHeight>0</wp14:pctHeight>
          </wp14:sizeRelV>
        </wp:anchor>
      </w:drawing>
    </w:r>
    <w:r w:rsidRPr="00095DD9">
      <w:rPr>
        <w:rFonts w:ascii="EB Garamond 12" w:hAnsi="EB Garamond 12"/>
        <w:sz w:val="20"/>
      </w:rPr>
      <w:t>FAIS (FSP) 13240 | Registration No. 2007/008221/07 | VAT No. 4140232259</w:t>
    </w:r>
  </w:p>
  <w:p w14:paraId="49BEE089" w14:textId="3C328018" w:rsidR="00095DD9" w:rsidRDefault="00AA7429" w:rsidP="00095DD9">
    <w:pPr>
      <w:pStyle w:val="Header"/>
      <w:ind w:left="3969"/>
      <w:rPr>
        <w:rStyle w:val="Hyperlink"/>
        <w:rFonts w:ascii="EB Garamond 12" w:hAnsi="EB Garamond 12"/>
        <w:sz w:val="20"/>
      </w:rPr>
    </w:pPr>
    <w:hyperlink r:id="rId2" w:history="1">
      <w:r w:rsidR="00D64F2B" w:rsidRPr="00E40D77">
        <w:rPr>
          <w:rStyle w:val="Hyperlink"/>
          <w:rFonts w:ascii="EB Garamond 12" w:hAnsi="EB Garamond 12"/>
          <w:sz w:val="20"/>
        </w:rPr>
        <w:t>mailto:csmint@csmint.co.za|www.csmint.co.za</w:t>
      </w:r>
    </w:hyperlink>
  </w:p>
  <w:p w14:paraId="5C7A8561" w14:textId="177828D7" w:rsidR="00095DD9" w:rsidRDefault="00095DD9" w:rsidP="00095DD9">
    <w:pPr>
      <w:pStyle w:val="Header"/>
      <w:ind w:left="3969"/>
      <w:rPr>
        <w:rFonts w:ascii="EB Garamond 12" w:hAnsi="EB Garamond 12"/>
        <w:sz w:val="20"/>
      </w:rPr>
    </w:pPr>
  </w:p>
  <w:p w14:paraId="77C38004" w14:textId="1D65A04A" w:rsidR="00731B77" w:rsidRPr="00095DD9" w:rsidRDefault="00731B77" w:rsidP="00095DD9">
    <w:pPr>
      <w:pStyle w:val="Header"/>
      <w:ind w:left="3969"/>
      <w:rPr>
        <w:rFonts w:ascii="EB Garamond 12" w:hAnsi="EB Garamond 12"/>
        <w:sz w:val="20"/>
      </w:rPr>
    </w:pPr>
  </w:p>
  <w:p w14:paraId="3AB8D504" w14:textId="4ED15E47" w:rsidR="00095DD9" w:rsidRPr="00095DD9" w:rsidRDefault="001F4816" w:rsidP="00095DD9">
    <w:pPr>
      <w:pStyle w:val="Header"/>
      <w:ind w:left="3969"/>
      <w:rPr>
        <w:rFonts w:ascii="EB Garamond 12" w:hAnsi="EB Garamond 12"/>
        <w:sz w:val="20"/>
      </w:rPr>
    </w:pPr>
    <w:r>
      <w:rPr>
        <w:rFonts w:ascii="EB Garamond 12" w:hAnsi="EB Garamond 12"/>
        <w:b/>
        <w:bCs/>
        <w:noProof/>
        <w:color w:val="222A35" w:themeColor="text2" w:themeShade="80"/>
        <w:szCs w:val="24"/>
      </w:rPr>
      <w:drawing>
        <wp:anchor distT="0" distB="0" distL="114300" distR="114300" simplePos="0" relativeHeight="251663360" behindDoc="1" locked="0" layoutInCell="1" allowOverlap="1" wp14:anchorId="5E75E78A" wp14:editId="1FE328C6">
          <wp:simplePos x="0" y="0"/>
          <wp:positionH relativeFrom="column">
            <wp:posOffset>45720</wp:posOffset>
          </wp:positionH>
          <wp:positionV relativeFrom="paragraph">
            <wp:posOffset>137795</wp:posOffset>
          </wp:positionV>
          <wp:extent cx="701040" cy="620341"/>
          <wp:effectExtent l="0" t="0" r="3810" b="889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25122" t="8920" r="23701" b="34070"/>
                  <a:stretch/>
                </pic:blipFill>
                <pic:spPr bwMode="auto">
                  <a:xfrm>
                    <a:off x="0" y="0"/>
                    <a:ext cx="701040" cy="6203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5DD9" w:rsidRPr="00095DD9">
      <w:rPr>
        <w:rFonts w:ascii="EB Garamond 12" w:hAnsi="EB Garamond 12"/>
        <w:sz w:val="20"/>
      </w:rPr>
      <w:t>BRAKPAN (Registered office)</w:t>
    </w:r>
  </w:p>
  <w:p w14:paraId="5FD0CDD9" w14:textId="5ACAEAE0" w:rsidR="00095DD9" w:rsidRPr="00095DD9" w:rsidRDefault="00095DD9" w:rsidP="00095DD9">
    <w:pPr>
      <w:pStyle w:val="Header"/>
      <w:ind w:left="3969"/>
      <w:rPr>
        <w:rFonts w:ascii="EB Garamond 12" w:hAnsi="EB Garamond 12"/>
        <w:sz w:val="20"/>
      </w:rPr>
    </w:pPr>
    <w:r w:rsidRPr="00095DD9">
      <w:rPr>
        <w:rFonts w:ascii="EB Garamond 12" w:hAnsi="EB Garamond 12"/>
        <w:sz w:val="20"/>
      </w:rPr>
      <w:t xml:space="preserve">11A </w:t>
    </w:r>
    <w:proofErr w:type="spellStart"/>
    <w:r w:rsidRPr="00095DD9">
      <w:rPr>
        <w:rFonts w:ascii="EB Garamond 12" w:hAnsi="EB Garamond 12"/>
        <w:sz w:val="20"/>
      </w:rPr>
      <w:t>Lanzerac</w:t>
    </w:r>
    <w:proofErr w:type="spellEnd"/>
    <w:r w:rsidRPr="00095DD9">
      <w:rPr>
        <w:rFonts w:ascii="EB Garamond 12" w:hAnsi="EB Garamond 12"/>
        <w:sz w:val="20"/>
      </w:rPr>
      <w:t xml:space="preserve"> Street, </w:t>
    </w:r>
    <w:proofErr w:type="spellStart"/>
    <w:r w:rsidRPr="00095DD9">
      <w:rPr>
        <w:rFonts w:ascii="EB Garamond 12" w:hAnsi="EB Garamond 12"/>
        <w:sz w:val="20"/>
      </w:rPr>
      <w:t>Sonneveld</w:t>
    </w:r>
    <w:proofErr w:type="spellEnd"/>
    <w:r w:rsidRPr="00095DD9">
      <w:rPr>
        <w:rFonts w:ascii="EB Garamond 12" w:hAnsi="EB Garamond 12"/>
        <w:sz w:val="20"/>
      </w:rPr>
      <w:t xml:space="preserve"> Estate, 1541</w:t>
    </w:r>
  </w:p>
  <w:p w14:paraId="50F066E3" w14:textId="29D44114" w:rsidR="00095DD9" w:rsidRPr="00095DD9" w:rsidRDefault="00095DD9" w:rsidP="00ED7123">
    <w:pPr>
      <w:pStyle w:val="Header"/>
      <w:ind w:left="3969"/>
      <w:rPr>
        <w:rFonts w:ascii="EB Garamond 12" w:hAnsi="EB Garamond 12"/>
        <w:sz w:val="20"/>
      </w:rPr>
    </w:pPr>
    <w:r w:rsidRPr="00095DD9">
      <w:rPr>
        <w:rFonts w:ascii="EB Garamond 12" w:hAnsi="EB Garamond 12"/>
        <w:sz w:val="20"/>
      </w:rPr>
      <w:t xml:space="preserve">PO Box 4264, </w:t>
    </w:r>
    <w:proofErr w:type="spellStart"/>
    <w:r w:rsidRPr="00095DD9">
      <w:rPr>
        <w:rFonts w:ascii="EB Garamond 12" w:hAnsi="EB Garamond 12"/>
        <w:sz w:val="20"/>
      </w:rPr>
      <w:t>Dalpark</w:t>
    </w:r>
    <w:proofErr w:type="spellEnd"/>
    <w:r w:rsidRPr="00095DD9">
      <w:rPr>
        <w:rFonts w:ascii="EB Garamond 12" w:hAnsi="EB Garamond 12"/>
        <w:sz w:val="20"/>
      </w:rPr>
      <w:t>, 1543, South Africa</w:t>
    </w:r>
  </w:p>
  <w:p w14:paraId="4469A5DF" w14:textId="2162F238" w:rsidR="00095DD9" w:rsidRPr="00095DD9" w:rsidRDefault="00ED7123" w:rsidP="00ED7123">
    <w:pPr>
      <w:pStyle w:val="Header"/>
      <w:rPr>
        <w:rFonts w:ascii="EB Garamond 12" w:hAnsi="EB Garamond 12"/>
        <w:sz w:val="20"/>
      </w:rPr>
    </w:pPr>
    <w:r w:rsidRPr="00ED7123">
      <w:rPr>
        <w:rFonts w:ascii="EB Garamond 12" w:hAnsi="EB Garamond 12"/>
        <w:b/>
        <w:bCs/>
        <w:color w:val="222A35" w:themeColor="text2" w:themeShade="80"/>
        <w:szCs w:val="24"/>
        <w14:textOutline w14:w="12700" w14:cap="flat" w14:cmpd="sng" w14:algn="ctr">
          <w14:solidFill>
            <w14:schemeClr w14:val="accent4">
              <w14:lumMod w14:val="75000"/>
            </w14:schemeClr>
          </w14:solidFill>
          <w14:prstDash w14:val="solid"/>
          <w14:round/>
        </w14:textOutline>
      </w:rPr>
      <w:t xml:space="preserve">                </w:t>
    </w:r>
    <w:r w:rsidR="00A41A0F">
      <w:rPr>
        <w:rFonts w:ascii="EB Garamond 12" w:hAnsi="EB Garamond 12"/>
        <w:b/>
        <w:bCs/>
        <w:color w:val="222A35" w:themeColor="text2" w:themeShade="80"/>
        <w:szCs w:val="24"/>
        <w14:textOutline w14:w="12700" w14:cap="flat" w14:cmpd="sng" w14:algn="ctr">
          <w14:solidFill>
            <w14:schemeClr w14:val="accent4">
              <w14:lumMod w14:val="75000"/>
            </w14:schemeClr>
          </w14:solidFill>
          <w14:prstDash w14:val="solid"/>
          <w14:round/>
        </w14:textOutline>
      </w:rPr>
      <w:t xml:space="preserve">       </w:t>
    </w:r>
    <w:r w:rsidR="00A632C3">
      <w:rPr>
        <w:rFonts w:ascii="EB Garamond 12" w:hAnsi="EB Garamond 12"/>
        <w:b/>
        <w:bCs/>
        <w:color w:val="222A35" w:themeColor="text2" w:themeShade="80"/>
        <w:szCs w:val="24"/>
        <w14:textOutline w14:w="12700" w14:cap="flat" w14:cmpd="sng" w14:algn="ctr">
          <w14:solidFill>
            <w14:schemeClr w14:val="accent4">
              <w14:lumMod w14:val="75000"/>
            </w14:schemeClr>
          </w14:solidFill>
          <w14:prstDash w14:val="solid"/>
          <w14:round/>
        </w14:textOutline>
      </w:rPr>
      <w:t xml:space="preserve">  </w:t>
    </w:r>
    <w:r w:rsidR="00A632C3" w:rsidRPr="00A632C3">
      <w:rPr>
        <w:rFonts w:ascii="EB Garamond 12" w:hAnsi="EB Garamond 12"/>
        <w:b/>
        <w:bCs/>
        <w:color w:val="222A35" w:themeColor="text2" w:themeShade="80"/>
        <w:szCs w:val="24"/>
        <w14:textOutline w14:w="12700" w14:cap="flat" w14:cmpd="sng" w14:algn="ctr">
          <w14:solidFill>
            <w14:srgbClr w14:val="002060"/>
          </w14:solidFill>
          <w14:prstDash w14:val="solid"/>
          <w14:round/>
        </w14:textOutline>
      </w:rPr>
      <w:t>OF</w:t>
    </w:r>
    <w:r w:rsidR="00A632C3">
      <w:rPr>
        <w:rFonts w:ascii="EB Garamond 12" w:hAnsi="EB Garamond 12"/>
        <w:b/>
        <w:bCs/>
        <w:color w:val="222A35" w:themeColor="text2" w:themeShade="80"/>
        <w:szCs w:val="24"/>
        <w14:textOutline w14:w="12700" w14:cap="flat" w14:cmpd="sng" w14:algn="ctr">
          <w14:solidFill>
            <w14:schemeClr w14:val="accent4">
              <w14:lumMod w14:val="75000"/>
            </w14:schemeClr>
          </w14:solidFill>
          <w14:prstDash w14:val="solid"/>
          <w14:round/>
        </w14:textOutline>
      </w:rPr>
      <w:t xml:space="preserve"> </w:t>
    </w:r>
    <w:r w:rsidR="002059E5">
      <w:rPr>
        <w:rFonts w:ascii="EB Garamond 12" w:hAnsi="EB Garamond 12"/>
        <w:b/>
        <w:bCs/>
        <w:color w:val="222A35" w:themeColor="text2" w:themeShade="80"/>
        <w:szCs w:val="24"/>
        <w14:textOutline w14:w="12700" w14:cap="flat" w14:cmpd="sng" w14:algn="ctr">
          <w14:solidFill>
            <w14:srgbClr w14:val="002060"/>
          </w14:solidFill>
          <w14:prstDash w14:val="solid"/>
          <w14:round/>
        </w14:textOutline>
      </w:rPr>
      <w:t xml:space="preserve">Service </w:t>
    </w:r>
    <w:r w:rsidRPr="00ED7123">
      <w:rPr>
        <w:rFonts w:ascii="EB Garamond 12" w:hAnsi="EB Garamond 12"/>
        <w:b/>
        <w:bCs/>
        <w:color w:val="222A35" w:themeColor="text2" w:themeShade="80"/>
        <w:szCs w:val="24"/>
        <w14:textOutline w14:w="12700" w14:cap="flat" w14:cmpd="sng" w14:algn="ctr">
          <w14:solidFill>
            <w14:srgbClr w14:val="002060"/>
          </w14:solidFill>
          <w14:prstDash w14:val="solid"/>
          <w14:round/>
        </w14:textOutline>
      </w:rPr>
      <w:t>Excellence</w:t>
    </w:r>
    <w:r w:rsidRPr="00ED7123">
      <w:rPr>
        <w:rFonts w:ascii="EB Garamond 12" w:hAnsi="EB Garamond 12"/>
        <w:b/>
        <w:color w:val="222A35" w:themeColor="text2" w:themeShade="80"/>
        <w:szCs w:val="24"/>
        <w14:textOutline w14:w="12700" w14:cap="flat" w14:cmpd="sng" w14:algn="ctr">
          <w14:solidFill>
            <w14:srgbClr w14:val="002060"/>
          </w14:solidFill>
          <w14:prstDash w14:val="solid"/>
          <w14:round/>
        </w14:textOutline>
      </w:rPr>
      <w:t xml:space="preserve"> </w:t>
    </w:r>
    <w:r w:rsidRPr="00ED7123">
      <w:rPr>
        <w:rFonts w:ascii="EB Garamond 12" w:hAnsi="EB Garamond 12"/>
        <w:szCs w:val="24"/>
      </w:rPr>
      <w:tab/>
      <w:t xml:space="preserve">        </w:t>
    </w:r>
    <w:r w:rsidR="00A41A0F">
      <w:rPr>
        <w:rFonts w:ascii="EB Garamond 12" w:hAnsi="EB Garamond 12"/>
        <w:szCs w:val="24"/>
      </w:rPr>
      <w:t xml:space="preserve"> </w:t>
    </w:r>
    <w:r w:rsidRPr="00ED7123">
      <w:rPr>
        <w:rFonts w:ascii="EB Garamond 12" w:hAnsi="EB Garamond 12"/>
        <w:szCs w:val="24"/>
      </w:rPr>
      <w:t xml:space="preserve">    </w:t>
    </w:r>
    <w:r w:rsidR="00A41A0F">
      <w:rPr>
        <w:rFonts w:ascii="EB Garamond 12" w:hAnsi="EB Garamond 12"/>
        <w:szCs w:val="24"/>
      </w:rPr>
      <w:t xml:space="preserve">      </w:t>
    </w:r>
    <w:r w:rsidR="00095DD9" w:rsidRPr="00095DD9">
      <w:rPr>
        <w:rFonts w:ascii="EB Garamond 12" w:hAnsi="EB Garamond 12"/>
        <w:sz w:val="20"/>
      </w:rPr>
      <w:t>Tel +27 (11) 743 2888, Fax +27 86 524 6234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B57E" w14:textId="77777777" w:rsidR="00A632C3" w:rsidRDefault="00A6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55F2"/>
    <w:multiLevelType w:val="hybridMultilevel"/>
    <w:tmpl w:val="BB94D0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12B544C"/>
    <w:multiLevelType w:val="hybridMultilevel"/>
    <w:tmpl w:val="7AB03B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8481A4A"/>
    <w:multiLevelType w:val="hybridMultilevel"/>
    <w:tmpl w:val="7794E62E"/>
    <w:lvl w:ilvl="0" w:tplc="98905C12">
      <w:numFmt w:val="bullet"/>
      <w:lvlText w:val="-"/>
      <w:lvlJc w:val="left"/>
      <w:pPr>
        <w:ind w:left="1800" w:hanging="360"/>
      </w:pPr>
      <w:rPr>
        <w:rFonts w:ascii="Calibri" w:eastAsiaTheme="minorHAnsi" w:hAnsi="Calibri" w:cs="Calibri"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 w15:restartNumberingAfterBreak="0">
    <w:nsid w:val="29085125"/>
    <w:multiLevelType w:val="hybridMultilevel"/>
    <w:tmpl w:val="C9882192"/>
    <w:lvl w:ilvl="0" w:tplc="2D489D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B2741A"/>
    <w:multiLevelType w:val="hybridMultilevel"/>
    <w:tmpl w:val="FCF87CE0"/>
    <w:lvl w:ilvl="0" w:tplc="91FE6B3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C00363"/>
    <w:multiLevelType w:val="hybridMultilevel"/>
    <w:tmpl w:val="48C4D6D4"/>
    <w:lvl w:ilvl="0" w:tplc="F1DC158E">
      <w:numFmt w:val="bullet"/>
      <w:lvlText w:val=""/>
      <w:lvlJc w:val="left"/>
      <w:pPr>
        <w:ind w:left="720" w:hanging="360"/>
      </w:pPr>
      <w:rPr>
        <w:rFonts w:ascii="Symbol" w:eastAsiaTheme="minorHAnsi" w:hAnsi="Symbol"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B452EB"/>
    <w:multiLevelType w:val="hybridMultilevel"/>
    <w:tmpl w:val="6B004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3506459"/>
    <w:multiLevelType w:val="hybridMultilevel"/>
    <w:tmpl w:val="098448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6C059C"/>
    <w:multiLevelType w:val="hybridMultilevel"/>
    <w:tmpl w:val="E3561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41B3C6C"/>
    <w:multiLevelType w:val="hybridMultilevel"/>
    <w:tmpl w:val="FE329252"/>
    <w:lvl w:ilvl="0" w:tplc="381630A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70478875">
    <w:abstractNumId w:val="7"/>
  </w:num>
  <w:num w:numId="2" w16cid:durableId="165437580">
    <w:abstractNumId w:val="4"/>
  </w:num>
  <w:num w:numId="3" w16cid:durableId="2051297904">
    <w:abstractNumId w:val="0"/>
  </w:num>
  <w:num w:numId="4" w16cid:durableId="1391149524">
    <w:abstractNumId w:val="8"/>
  </w:num>
  <w:num w:numId="5" w16cid:durableId="1676879366">
    <w:abstractNumId w:val="3"/>
  </w:num>
  <w:num w:numId="6" w16cid:durableId="2093164578">
    <w:abstractNumId w:val="6"/>
  </w:num>
  <w:num w:numId="7" w16cid:durableId="170948128">
    <w:abstractNumId w:val="1"/>
  </w:num>
  <w:num w:numId="8" w16cid:durableId="1318609681">
    <w:abstractNumId w:val="5"/>
  </w:num>
  <w:num w:numId="9" w16cid:durableId="11927938">
    <w:abstractNumId w:val="2"/>
  </w:num>
  <w:num w:numId="10" w16cid:durableId="1505240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0C"/>
    <w:rsid w:val="00035555"/>
    <w:rsid w:val="0005250C"/>
    <w:rsid w:val="00095DD9"/>
    <w:rsid w:val="000D29D8"/>
    <w:rsid w:val="000D41EC"/>
    <w:rsid w:val="00120813"/>
    <w:rsid w:val="00141659"/>
    <w:rsid w:val="00154D17"/>
    <w:rsid w:val="001D685A"/>
    <w:rsid w:val="001D6D36"/>
    <w:rsid w:val="001F4816"/>
    <w:rsid w:val="002059E5"/>
    <w:rsid w:val="002401D2"/>
    <w:rsid w:val="00287528"/>
    <w:rsid w:val="002906EF"/>
    <w:rsid w:val="00297442"/>
    <w:rsid w:val="002B2810"/>
    <w:rsid w:val="002E7B81"/>
    <w:rsid w:val="002F6022"/>
    <w:rsid w:val="002F7BBB"/>
    <w:rsid w:val="00312644"/>
    <w:rsid w:val="0034430B"/>
    <w:rsid w:val="00352EFE"/>
    <w:rsid w:val="004609A5"/>
    <w:rsid w:val="00462300"/>
    <w:rsid w:val="004F201E"/>
    <w:rsid w:val="005458C7"/>
    <w:rsid w:val="00562703"/>
    <w:rsid w:val="005A23BB"/>
    <w:rsid w:val="005A36A2"/>
    <w:rsid w:val="005A7665"/>
    <w:rsid w:val="005E5E38"/>
    <w:rsid w:val="00643815"/>
    <w:rsid w:val="006F1187"/>
    <w:rsid w:val="00705BCB"/>
    <w:rsid w:val="00731A41"/>
    <w:rsid w:val="00731B77"/>
    <w:rsid w:val="007B4F4F"/>
    <w:rsid w:val="0081382E"/>
    <w:rsid w:val="0083424C"/>
    <w:rsid w:val="008A78A2"/>
    <w:rsid w:val="009015F2"/>
    <w:rsid w:val="0093391B"/>
    <w:rsid w:val="009359FD"/>
    <w:rsid w:val="0098164E"/>
    <w:rsid w:val="009D6960"/>
    <w:rsid w:val="009E301F"/>
    <w:rsid w:val="009E6158"/>
    <w:rsid w:val="00A41A0F"/>
    <w:rsid w:val="00A60EB3"/>
    <w:rsid w:val="00A632C3"/>
    <w:rsid w:val="00AA7429"/>
    <w:rsid w:val="00AE23C8"/>
    <w:rsid w:val="00AE3B2F"/>
    <w:rsid w:val="00B002ED"/>
    <w:rsid w:val="00B01D77"/>
    <w:rsid w:val="00B034D5"/>
    <w:rsid w:val="00B13B95"/>
    <w:rsid w:val="00B14BC0"/>
    <w:rsid w:val="00B602D2"/>
    <w:rsid w:val="00BA342E"/>
    <w:rsid w:val="00BA7CC0"/>
    <w:rsid w:val="00CF135A"/>
    <w:rsid w:val="00D4672E"/>
    <w:rsid w:val="00D64F2B"/>
    <w:rsid w:val="00DA59B4"/>
    <w:rsid w:val="00DC79DD"/>
    <w:rsid w:val="00DD3605"/>
    <w:rsid w:val="00E57BC6"/>
    <w:rsid w:val="00EA6401"/>
    <w:rsid w:val="00EB6CA6"/>
    <w:rsid w:val="00ED7123"/>
    <w:rsid w:val="00EE0EE3"/>
    <w:rsid w:val="00EE2AA7"/>
    <w:rsid w:val="00F14EBC"/>
    <w:rsid w:val="00F3215C"/>
    <w:rsid w:val="00F861BF"/>
    <w:rsid w:val="00FD4811"/>
    <w:rsid w:val="00FD54E8"/>
    <w:rsid w:val="00FE39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AECBB"/>
  <w15:chartTrackingRefBased/>
  <w15:docId w15:val="{0CF565BD-EE6F-498A-8564-E0378589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50C"/>
  </w:style>
  <w:style w:type="paragraph" w:styleId="Footer">
    <w:name w:val="footer"/>
    <w:basedOn w:val="Normal"/>
    <w:link w:val="FooterChar"/>
    <w:uiPriority w:val="99"/>
    <w:unhideWhenUsed/>
    <w:rsid w:val="00052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50C"/>
  </w:style>
  <w:style w:type="character" w:styleId="Hyperlink">
    <w:name w:val="Hyperlink"/>
    <w:basedOn w:val="DefaultParagraphFont"/>
    <w:uiPriority w:val="99"/>
    <w:unhideWhenUsed/>
    <w:rsid w:val="00095DD9"/>
    <w:rPr>
      <w:color w:val="0563C1" w:themeColor="hyperlink"/>
      <w:u w:val="single"/>
    </w:rPr>
  </w:style>
  <w:style w:type="character" w:styleId="UnresolvedMention">
    <w:name w:val="Unresolved Mention"/>
    <w:basedOn w:val="DefaultParagraphFont"/>
    <w:uiPriority w:val="99"/>
    <w:semiHidden/>
    <w:unhideWhenUsed/>
    <w:rsid w:val="00095DD9"/>
    <w:rPr>
      <w:color w:val="605E5C"/>
      <w:shd w:val="clear" w:color="auto" w:fill="E1DFDD"/>
    </w:rPr>
  </w:style>
  <w:style w:type="paragraph" w:styleId="ListParagraph">
    <w:name w:val="List Paragraph"/>
    <w:basedOn w:val="Normal"/>
    <w:uiPriority w:val="34"/>
    <w:qFormat/>
    <w:rsid w:val="00EB6CA6"/>
    <w:pPr>
      <w:ind w:left="720"/>
      <w:contextualSpacing/>
    </w:pPr>
  </w:style>
  <w:style w:type="paragraph" w:styleId="NoSpacing">
    <w:name w:val="No Spacing"/>
    <w:uiPriority w:val="1"/>
    <w:qFormat/>
    <w:rsid w:val="002059E5"/>
    <w:pPr>
      <w:spacing w:after="0" w:line="240" w:lineRule="auto"/>
    </w:pPr>
  </w:style>
  <w:style w:type="table" w:styleId="TableGrid">
    <w:name w:val="Table Grid"/>
    <w:basedOn w:val="TableNormal"/>
    <w:uiPriority w:val="39"/>
    <w:rsid w:val="00290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D6D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740806">
      <w:bodyDiv w:val="1"/>
      <w:marLeft w:val="0"/>
      <w:marRight w:val="0"/>
      <w:marTop w:val="0"/>
      <w:marBottom w:val="0"/>
      <w:divBdr>
        <w:top w:val="none" w:sz="0" w:space="0" w:color="auto"/>
        <w:left w:val="none" w:sz="0" w:space="0" w:color="auto"/>
        <w:bottom w:val="none" w:sz="0" w:space="0" w:color="auto"/>
        <w:right w:val="none" w:sz="0" w:space="0" w:color="auto"/>
      </w:divBdr>
    </w:div>
    <w:div w:id="1413426525">
      <w:bodyDiv w:val="1"/>
      <w:marLeft w:val="0"/>
      <w:marRight w:val="0"/>
      <w:marTop w:val="0"/>
      <w:marBottom w:val="0"/>
      <w:divBdr>
        <w:top w:val="none" w:sz="0" w:space="0" w:color="auto"/>
        <w:left w:val="none" w:sz="0" w:space="0" w:color="auto"/>
        <w:bottom w:val="none" w:sz="0" w:space="0" w:color="auto"/>
        <w:right w:val="none" w:sz="0" w:space="0" w:color="auto"/>
      </w:divBdr>
      <w:divsChild>
        <w:div w:id="1617788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csmint@csmint.co.za|www.csmint.co.z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Marais</dc:creator>
  <cp:keywords/>
  <dc:description/>
  <cp:lastModifiedBy>Cindy Marais</cp:lastModifiedBy>
  <cp:revision>5</cp:revision>
  <cp:lastPrinted>2021-04-19T11:04:00Z</cp:lastPrinted>
  <dcterms:created xsi:type="dcterms:W3CDTF">2021-06-23T13:21:00Z</dcterms:created>
  <dcterms:modified xsi:type="dcterms:W3CDTF">2022-10-21T10:24:00Z</dcterms:modified>
</cp:coreProperties>
</file>